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45" w:type="dxa"/>
        <w:tblInd w:w="4531" w:type="dxa"/>
        <w:tblLook w:val="0000" w:firstRow="0" w:lastRow="0" w:firstColumn="0" w:lastColumn="0" w:noHBand="0" w:noVBand="0"/>
      </w:tblPr>
      <w:tblGrid>
        <w:gridCol w:w="5245"/>
      </w:tblGrid>
      <w:tr w:rsidR="00E03DDD" w14:paraId="49743DA5" w14:textId="77777777" w:rsidTr="00E03DDD">
        <w:trPr>
          <w:trHeight w:val="1335"/>
        </w:trPr>
        <w:tc>
          <w:tcPr>
            <w:tcW w:w="5245" w:type="dxa"/>
          </w:tcPr>
          <w:p w14:paraId="3688615B" w14:textId="77777777" w:rsidR="007A6F64" w:rsidRPr="007A6F64" w:rsidRDefault="007A6F64" w:rsidP="007A6F64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4">
              <w:rPr>
                <w:rFonts w:ascii="Times New Roman" w:hAnsi="Times New Roman" w:cs="Times New Roman"/>
                <w:sz w:val="28"/>
                <w:szCs w:val="28"/>
              </w:rPr>
              <w:t>УТВЕРЖДЕНО:</w:t>
            </w:r>
          </w:p>
          <w:p w14:paraId="290BA85E" w14:textId="77777777" w:rsidR="007A6F64" w:rsidRPr="007A6F64" w:rsidRDefault="007A6F64" w:rsidP="007A6F64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4">
              <w:rPr>
                <w:rFonts w:ascii="Times New Roman" w:hAnsi="Times New Roman" w:cs="Times New Roman"/>
                <w:sz w:val="28"/>
                <w:szCs w:val="28"/>
              </w:rPr>
              <w:t xml:space="preserve">протоколом заседания </w:t>
            </w:r>
          </w:p>
          <w:p w14:paraId="3F46DC7D" w14:textId="77777777" w:rsidR="007A6F64" w:rsidRPr="007A6F64" w:rsidRDefault="007A6F64" w:rsidP="007A6F64">
            <w:pPr>
              <w:spacing w:after="0" w:line="240" w:lineRule="auto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4">
              <w:rPr>
                <w:rFonts w:ascii="Times New Roman" w:hAnsi="Times New Roman" w:cs="Times New Roman"/>
                <w:sz w:val="28"/>
                <w:szCs w:val="28"/>
              </w:rPr>
              <w:t>профсоюзного комитета</w:t>
            </w:r>
          </w:p>
          <w:p w14:paraId="1C85860C" w14:textId="5F4D5DF7" w:rsidR="00E03DDD" w:rsidRDefault="007A6F64" w:rsidP="007A6F64">
            <w:pPr>
              <w:spacing w:after="0" w:line="280" w:lineRule="exact"/>
              <w:ind w:left="18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6F64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DB7B1C">
              <w:rPr>
                <w:rFonts w:ascii="Times New Roman" w:hAnsi="Times New Roman" w:cs="Times New Roman"/>
                <w:sz w:val="28"/>
                <w:szCs w:val="28"/>
              </w:rPr>
              <w:t>10.07.2025</w:t>
            </w:r>
            <w:r w:rsidRPr="007A6F64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B7B1C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</w:tbl>
    <w:p w14:paraId="0B6DC121" w14:textId="77777777" w:rsidR="00632D15" w:rsidRDefault="00632D15" w:rsidP="00E03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94" w:type="dxa"/>
        <w:tblLook w:val="0000" w:firstRow="0" w:lastRow="0" w:firstColumn="0" w:lastColumn="0" w:noHBand="0" w:noVBand="0"/>
      </w:tblPr>
      <w:tblGrid>
        <w:gridCol w:w="4579"/>
      </w:tblGrid>
      <w:tr w:rsidR="00E03DDD" w14:paraId="10896B91" w14:textId="77777777" w:rsidTr="00E03DDD">
        <w:trPr>
          <w:trHeight w:val="585"/>
        </w:trPr>
        <w:tc>
          <w:tcPr>
            <w:tcW w:w="4579" w:type="dxa"/>
          </w:tcPr>
          <w:p w14:paraId="0C96CED5" w14:textId="77777777" w:rsidR="00E03DDD" w:rsidRDefault="007A6F64" w:rsidP="007A6F64">
            <w:pPr>
              <w:spacing w:after="0" w:line="280" w:lineRule="exact"/>
              <w:ind w:left="-9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  <w:r w:rsidR="00E03DDD" w:rsidRPr="00E03DDD">
              <w:rPr>
                <w:rFonts w:ascii="Times New Roman" w:hAnsi="Times New Roman" w:cs="Times New Roman"/>
                <w:sz w:val="28"/>
                <w:szCs w:val="28"/>
              </w:rPr>
              <w:t xml:space="preserve"> первичной профсоюзной организации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коммунального производственного унитарного предприятия «Брестский мусороперерабатывающий завод» </w:t>
            </w:r>
            <w:r w:rsidR="00E03DDD" w:rsidRPr="00E03DDD">
              <w:rPr>
                <w:rFonts w:ascii="Times New Roman" w:hAnsi="Times New Roman" w:cs="Times New Roman"/>
                <w:sz w:val="28"/>
                <w:szCs w:val="28"/>
              </w:rPr>
              <w:t>в отношении обработки персональных данных</w:t>
            </w:r>
          </w:p>
        </w:tc>
      </w:tr>
    </w:tbl>
    <w:p w14:paraId="02F05745" w14:textId="77777777" w:rsidR="00E03DDD" w:rsidRDefault="00E03DDD" w:rsidP="00E03D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50B161" w14:textId="77777777" w:rsidR="0089638B" w:rsidRPr="0089638B" w:rsidRDefault="0089638B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7A6F64">
        <w:rPr>
          <w:rFonts w:ascii="Times New Roman" w:hAnsi="Times New Roman" w:cs="Times New Roman"/>
          <w:sz w:val="28"/>
          <w:szCs w:val="28"/>
        </w:rPr>
        <w:t>Политика</w:t>
      </w:r>
      <w:r w:rsidRPr="0089638B">
        <w:rPr>
          <w:rFonts w:ascii="Times New Roman" w:hAnsi="Times New Roman" w:cs="Times New Roman"/>
          <w:sz w:val="28"/>
          <w:szCs w:val="28"/>
        </w:rPr>
        <w:t xml:space="preserve"> определяет деятельность первичной профсоюзной организации, объединяющей членов </w:t>
      </w:r>
      <w:r w:rsidR="007A6F64">
        <w:rPr>
          <w:rFonts w:ascii="Times New Roman" w:hAnsi="Times New Roman" w:cs="Times New Roman"/>
          <w:sz w:val="28"/>
          <w:szCs w:val="28"/>
        </w:rPr>
        <w:t xml:space="preserve">коммунального производственного унитарного предприятия «Брестский мусороперерабатывающий завод» </w:t>
      </w:r>
      <w:r w:rsidRPr="0089638B">
        <w:rPr>
          <w:rFonts w:ascii="Times New Roman" w:hAnsi="Times New Roman" w:cs="Times New Roman"/>
          <w:sz w:val="28"/>
          <w:szCs w:val="28"/>
        </w:rPr>
        <w:t xml:space="preserve">(далее - профсоюзная организация), в отношении обработки персональных данных и принятие мер по их защите в соответствии со статьей 17 Закона Республики Беларусь от 7 мая 2021 г. № 99-3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9638B">
        <w:rPr>
          <w:rFonts w:ascii="Times New Roman" w:hAnsi="Times New Roman" w:cs="Times New Roman"/>
          <w:sz w:val="28"/>
          <w:szCs w:val="28"/>
        </w:rPr>
        <w:t>О защите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9638B">
        <w:rPr>
          <w:rFonts w:ascii="Times New Roman" w:hAnsi="Times New Roman" w:cs="Times New Roman"/>
          <w:sz w:val="28"/>
          <w:szCs w:val="28"/>
        </w:rPr>
        <w:t xml:space="preserve"> (далее - Закон).</w:t>
      </w:r>
    </w:p>
    <w:p w14:paraId="07B1C2BE" w14:textId="36446B54" w:rsidR="0089638B" w:rsidRPr="0089638B" w:rsidRDefault="0089638B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38B">
        <w:rPr>
          <w:rFonts w:ascii="Times New Roman" w:hAnsi="Times New Roman" w:cs="Times New Roman"/>
          <w:sz w:val="28"/>
          <w:szCs w:val="28"/>
        </w:rPr>
        <w:t xml:space="preserve">На основе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9638B">
        <w:rPr>
          <w:rFonts w:ascii="Times New Roman" w:hAnsi="Times New Roman" w:cs="Times New Roman"/>
          <w:sz w:val="28"/>
          <w:szCs w:val="28"/>
        </w:rPr>
        <w:t xml:space="preserve">оложения в профсоюзной организации </w:t>
      </w:r>
      <w:r w:rsidR="00372745">
        <w:rPr>
          <w:rFonts w:ascii="Times New Roman" w:hAnsi="Times New Roman" w:cs="Times New Roman"/>
          <w:sz w:val="28"/>
          <w:szCs w:val="28"/>
        </w:rPr>
        <w:t xml:space="preserve">и примерного Положения о политике первичных профсоюзных организаций Белорусского профессионального союза </w:t>
      </w:r>
      <w:r w:rsidR="00DB7B1C">
        <w:rPr>
          <w:rFonts w:ascii="Times New Roman" w:hAnsi="Times New Roman" w:cs="Times New Roman"/>
          <w:sz w:val="28"/>
          <w:szCs w:val="28"/>
        </w:rPr>
        <w:t>жилищно</w:t>
      </w:r>
      <w:r w:rsidR="00063DCD">
        <w:rPr>
          <w:rFonts w:ascii="Times New Roman" w:hAnsi="Times New Roman" w:cs="Times New Roman"/>
          <w:sz w:val="28"/>
          <w:szCs w:val="28"/>
        </w:rPr>
        <w:t>-</w:t>
      </w:r>
      <w:r w:rsidR="00DB7B1C">
        <w:rPr>
          <w:rFonts w:ascii="Times New Roman" w:hAnsi="Times New Roman" w:cs="Times New Roman"/>
          <w:sz w:val="28"/>
          <w:szCs w:val="28"/>
        </w:rPr>
        <w:t>коммунального</w:t>
      </w:r>
      <w:r w:rsidR="00063DCD">
        <w:rPr>
          <w:rFonts w:ascii="Times New Roman" w:hAnsi="Times New Roman" w:cs="Times New Roman"/>
          <w:sz w:val="28"/>
          <w:szCs w:val="28"/>
        </w:rPr>
        <w:t xml:space="preserve"> хозяйства и серы обслуживания</w:t>
      </w:r>
      <w:r w:rsidR="00372745">
        <w:rPr>
          <w:rFonts w:ascii="Times New Roman" w:hAnsi="Times New Roman" w:cs="Times New Roman"/>
          <w:sz w:val="28"/>
          <w:szCs w:val="28"/>
        </w:rPr>
        <w:t xml:space="preserve">, утвержденного постановлением президиума Брестской областной организации Белорусского профсоюза работников </w:t>
      </w:r>
      <w:r w:rsidR="00063DCD">
        <w:rPr>
          <w:rFonts w:ascii="Times New Roman" w:hAnsi="Times New Roman" w:cs="Times New Roman"/>
          <w:sz w:val="28"/>
          <w:szCs w:val="28"/>
        </w:rPr>
        <w:t>жилищно-коммунального хозяйства и серы обслуживания</w:t>
      </w:r>
      <w:r w:rsidR="00372745">
        <w:rPr>
          <w:rFonts w:ascii="Times New Roman" w:hAnsi="Times New Roman" w:cs="Times New Roman"/>
          <w:sz w:val="28"/>
          <w:szCs w:val="28"/>
        </w:rPr>
        <w:t xml:space="preserve"> от 19.05.2022 № 7/106 </w:t>
      </w:r>
      <w:r w:rsidRPr="0089638B">
        <w:rPr>
          <w:rFonts w:ascii="Times New Roman" w:hAnsi="Times New Roman" w:cs="Times New Roman"/>
          <w:sz w:val="28"/>
          <w:szCs w:val="28"/>
        </w:rPr>
        <w:t>разрабатывается политик</w:t>
      </w:r>
      <w:r w:rsidR="000F09A1">
        <w:rPr>
          <w:rFonts w:ascii="Times New Roman" w:hAnsi="Times New Roman" w:cs="Times New Roman"/>
          <w:sz w:val="28"/>
          <w:szCs w:val="28"/>
        </w:rPr>
        <w:t>а</w:t>
      </w:r>
      <w:r w:rsidRPr="0089638B">
        <w:rPr>
          <w:rFonts w:ascii="Times New Roman" w:hAnsi="Times New Roman" w:cs="Times New Roman"/>
          <w:sz w:val="28"/>
          <w:szCs w:val="28"/>
        </w:rPr>
        <w:t xml:space="preserve"> профсоюзной организации в отношении обработки персональных данных, учитывающее специфику и характер деятельности организации.</w:t>
      </w:r>
    </w:p>
    <w:p w14:paraId="498897BD" w14:textId="77777777" w:rsidR="0089638B" w:rsidRPr="0089638B" w:rsidRDefault="0089638B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38B">
        <w:rPr>
          <w:rFonts w:ascii="Times New Roman" w:hAnsi="Times New Roman" w:cs="Times New Roman"/>
          <w:sz w:val="28"/>
          <w:szCs w:val="28"/>
        </w:rPr>
        <w:t>Утверждение политик</w:t>
      </w:r>
      <w:r w:rsidR="000F09A1">
        <w:rPr>
          <w:rFonts w:ascii="Times New Roman" w:hAnsi="Times New Roman" w:cs="Times New Roman"/>
          <w:sz w:val="28"/>
          <w:szCs w:val="28"/>
        </w:rPr>
        <w:t xml:space="preserve">и </w:t>
      </w:r>
      <w:r w:rsidRPr="0089638B">
        <w:rPr>
          <w:rFonts w:ascii="Times New Roman" w:hAnsi="Times New Roman" w:cs="Times New Roman"/>
          <w:sz w:val="28"/>
          <w:szCs w:val="28"/>
        </w:rPr>
        <w:t>проф</w:t>
      </w:r>
      <w:r>
        <w:rPr>
          <w:rFonts w:ascii="Times New Roman" w:hAnsi="Times New Roman" w:cs="Times New Roman"/>
          <w:sz w:val="28"/>
          <w:szCs w:val="28"/>
        </w:rPr>
        <w:t xml:space="preserve">союзной организации в отношении обработки персональных </w:t>
      </w:r>
      <w:r w:rsidRPr="0089638B">
        <w:rPr>
          <w:rFonts w:ascii="Times New Roman" w:hAnsi="Times New Roman" w:cs="Times New Roman"/>
          <w:sz w:val="28"/>
          <w:szCs w:val="28"/>
        </w:rPr>
        <w:t>данных</w:t>
      </w:r>
      <w:r w:rsidR="007A6F64">
        <w:rPr>
          <w:rFonts w:ascii="Times New Roman" w:hAnsi="Times New Roman" w:cs="Times New Roman"/>
          <w:sz w:val="28"/>
          <w:szCs w:val="28"/>
        </w:rPr>
        <w:t xml:space="preserve"> </w:t>
      </w:r>
      <w:r w:rsidRPr="0089638B">
        <w:rPr>
          <w:rFonts w:ascii="Times New Roman" w:hAnsi="Times New Roman" w:cs="Times New Roman"/>
          <w:sz w:val="28"/>
          <w:szCs w:val="28"/>
        </w:rPr>
        <w:t>(далее - Поли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9638B">
        <w:rPr>
          <w:rFonts w:ascii="Times New Roman" w:hAnsi="Times New Roman" w:cs="Times New Roman"/>
          <w:sz w:val="28"/>
          <w:szCs w:val="28"/>
        </w:rPr>
        <w:t>ика) является одной из принимаемых мер по защите персональных данных, предусмотренных статьей 17 Закона.</w:t>
      </w:r>
    </w:p>
    <w:p w14:paraId="183207A7" w14:textId="77777777" w:rsidR="0089638B" w:rsidRPr="0089638B" w:rsidRDefault="0089638B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38B">
        <w:rPr>
          <w:rFonts w:ascii="Times New Roman" w:hAnsi="Times New Roman" w:cs="Times New Roman"/>
          <w:sz w:val="28"/>
          <w:szCs w:val="28"/>
        </w:rPr>
        <w:t xml:space="preserve">Политика разъясняет субъектам персональных данных, как и для каких целей их персональные данные собираются, используются или иным образом обрабатываются, а также отражает </w:t>
      </w:r>
      <w:proofErr w:type="gramStart"/>
      <w:r w:rsidRPr="0089638B">
        <w:rPr>
          <w:rFonts w:ascii="Times New Roman" w:hAnsi="Times New Roman" w:cs="Times New Roman"/>
          <w:sz w:val="28"/>
          <w:szCs w:val="28"/>
        </w:rPr>
        <w:t>имеющиеся</w:t>
      </w:r>
      <w:proofErr w:type="gramEnd"/>
      <w:r w:rsidRPr="0089638B">
        <w:rPr>
          <w:rFonts w:ascii="Times New Roman" w:hAnsi="Times New Roman" w:cs="Times New Roman"/>
          <w:sz w:val="28"/>
          <w:szCs w:val="28"/>
        </w:rPr>
        <w:t xml:space="preserve"> в связи с этим у субъектов персональных данных права и механизм их реализации.</w:t>
      </w:r>
    </w:p>
    <w:p w14:paraId="525C4AEA" w14:textId="77777777" w:rsidR="0089638B" w:rsidRPr="0089638B" w:rsidRDefault="0089638B" w:rsidP="000F09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638B">
        <w:rPr>
          <w:rFonts w:ascii="Times New Roman" w:hAnsi="Times New Roman" w:cs="Times New Roman"/>
          <w:sz w:val="28"/>
          <w:szCs w:val="28"/>
        </w:rPr>
        <w:t xml:space="preserve">Почтовый адрес </w:t>
      </w:r>
      <w:r>
        <w:rPr>
          <w:rFonts w:ascii="Times New Roman" w:hAnsi="Times New Roman" w:cs="Times New Roman"/>
          <w:sz w:val="28"/>
          <w:szCs w:val="28"/>
        </w:rPr>
        <w:t xml:space="preserve">первичной </w:t>
      </w:r>
      <w:r w:rsidRPr="0089638B">
        <w:rPr>
          <w:rFonts w:ascii="Times New Roman" w:hAnsi="Times New Roman" w:cs="Times New Roman"/>
          <w:sz w:val="28"/>
          <w:szCs w:val="28"/>
        </w:rPr>
        <w:t xml:space="preserve">профсоюзной организации </w:t>
      </w:r>
      <w:r w:rsidR="000F09A1">
        <w:rPr>
          <w:rFonts w:ascii="Times New Roman" w:hAnsi="Times New Roman" w:cs="Times New Roman"/>
          <w:sz w:val="28"/>
          <w:szCs w:val="28"/>
        </w:rPr>
        <w:t>224008 г. Брест ул. Ковельская, 1</w:t>
      </w:r>
      <w:r w:rsidRPr="0089638B">
        <w:rPr>
          <w:rFonts w:ascii="Times New Roman" w:hAnsi="Times New Roman" w:cs="Times New Roman"/>
          <w:sz w:val="28"/>
          <w:szCs w:val="28"/>
        </w:rPr>
        <w:t>,</w:t>
      </w:r>
      <w:r w:rsidR="000F09A1">
        <w:rPr>
          <w:rFonts w:ascii="Times New Roman" w:hAnsi="Times New Roman" w:cs="Times New Roman"/>
          <w:sz w:val="28"/>
          <w:szCs w:val="28"/>
        </w:rPr>
        <w:t xml:space="preserve"> </w:t>
      </w:r>
      <w:r w:rsidRPr="0089638B">
        <w:rPr>
          <w:rFonts w:ascii="Times New Roman" w:hAnsi="Times New Roman" w:cs="Times New Roman"/>
          <w:sz w:val="28"/>
          <w:szCs w:val="28"/>
        </w:rPr>
        <w:t>интернет-портал</w:t>
      </w:r>
      <w:r w:rsidR="000F09A1" w:rsidRPr="000F09A1">
        <w:t xml:space="preserve"> </w:t>
      </w:r>
      <w:r w:rsidR="00F52964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F52964" w:rsidRPr="00F52964">
        <w:rPr>
          <w:rFonts w:ascii="Times New Roman" w:hAnsi="Times New Roman" w:cs="Times New Roman"/>
          <w:sz w:val="28"/>
          <w:szCs w:val="28"/>
        </w:rPr>
        <w:t>.</w:t>
      </w:r>
      <w:r w:rsidR="00F52964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0F09A1" w:rsidRPr="000F09A1">
        <w:rPr>
          <w:rFonts w:ascii="Times New Roman" w:hAnsi="Times New Roman" w:cs="Times New Roman"/>
          <w:sz w:val="28"/>
          <w:szCs w:val="28"/>
        </w:rPr>
        <w:t>mpz.by</w:t>
      </w:r>
      <w:r w:rsidRPr="008963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е-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0F09A1">
        <w:rPr>
          <w:rFonts w:ascii="Times New Roman" w:hAnsi="Times New Roman" w:cs="Times New Roman"/>
          <w:sz w:val="28"/>
          <w:szCs w:val="28"/>
        </w:rPr>
        <w:t xml:space="preserve"> </w:t>
      </w:r>
      <w:r w:rsidR="000F09A1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0F09A1" w:rsidRPr="00F5296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F09A1">
        <w:rPr>
          <w:rFonts w:ascii="Times New Roman" w:hAnsi="Times New Roman" w:cs="Times New Roman"/>
          <w:sz w:val="28"/>
          <w:szCs w:val="28"/>
          <w:lang w:val="en-US"/>
        </w:rPr>
        <w:t>bmpz</w:t>
      </w:r>
      <w:proofErr w:type="spellEnd"/>
      <w:r w:rsidR="000F09A1" w:rsidRPr="00F52964">
        <w:rPr>
          <w:rFonts w:ascii="Times New Roman" w:hAnsi="Times New Roman" w:cs="Times New Roman"/>
          <w:sz w:val="28"/>
          <w:szCs w:val="28"/>
        </w:rPr>
        <w:t>.</w:t>
      </w:r>
      <w:r w:rsidR="00F5296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Pr="0089638B">
        <w:rPr>
          <w:rFonts w:ascii="Times New Roman" w:hAnsi="Times New Roman" w:cs="Times New Roman"/>
          <w:sz w:val="28"/>
          <w:szCs w:val="28"/>
        </w:rPr>
        <w:t>.</w:t>
      </w:r>
    </w:p>
    <w:p w14:paraId="39B2C428" w14:textId="77777777" w:rsidR="0089638B" w:rsidRDefault="0089638B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89638B">
        <w:rPr>
          <w:rFonts w:ascii="Times New Roman" w:hAnsi="Times New Roman" w:cs="Times New Roman"/>
          <w:sz w:val="28"/>
          <w:szCs w:val="28"/>
        </w:rPr>
        <w:t>Профсоюзная организация осуществляет обработку персональных данных в следующих случаях:</w:t>
      </w:r>
    </w:p>
    <w:p w14:paraId="1A1C0182" w14:textId="77777777" w:rsidR="0089638B" w:rsidRDefault="0089638B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F729CF0" w14:textId="77777777" w:rsidR="0089638B" w:rsidRDefault="0089638B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FB6C52" w14:textId="77777777" w:rsidR="0089638B" w:rsidRDefault="0089638B" w:rsidP="00521CA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89638B" w:rsidSect="0089638B">
          <w:headerReference w:type="default" r:id="rId8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39"/>
        <w:gridCol w:w="3656"/>
        <w:gridCol w:w="3639"/>
        <w:gridCol w:w="4086"/>
      </w:tblGrid>
      <w:tr w:rsidR="004D5967" w:rsidRPr="006F2A64" w14:paraId="08AD905A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7440F" w14:textId="77777777" w:rsidR="004D5967" w:rsidRPr="006F2A64" w:rsidRDefault="004D5967" w:rsidP="00003F0C">
            <w:pPr>
              <w:pStyle w:val="120"/>
              <w:shd w:val="clear" w:color="auto" w:fill="auto"/>
            </w:pPr>
            <w:r w:rsidRPr="006F2A64">
              <w:lastRenderedPageBreak/>
              <w:t>Цели обработки персональных данных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AA4C1" w14:textId="77777777" w:rsidR="004D5967" w:rsidRPr="006F2A64" w:rsidRDefault="004D5967" w:rsidP="00003F0C">
            <w:pPr>
              <w:pStyle w:val="120"/>
              <w:shd w:val="clear" w:color="auto" w:fill="auto"/>
            </w:pPr>
            <w:r w:rsidRPr="006F2A64">
              <w:t>Категории субъектов персональных данных, чьи данные подвергаются обработке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0F4786" w14:textId="77777777" w:rsidR="004D5967" w:rsidRPr="006F2A64" w:rsidRDefault="004D5967" w:rsidP="00003F0C">
            <w:pPr>
              <w:pStyle w:val="120"/>
              <w:shd w:val="clear" w:color="auto" w:fill="auto"/>
            </w:pPr>
            <w:r w:rsidRPr="006F2A64">
              <w:t>Перечень обрабатываемых персональных данных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379720" w14:textId="77777777" w:rsidR="004D5967" w:rsidRPr="006F2A64" w:rsidRDefault="004D5967" w:rsidP="00003F0C">
            <w:pPr>
              <w:pStyle w:val="120"/>
              <w:shd w:val="clear" w:color="auto" w:fill="auto"/>
            </w:pPr>
            <w:r w:rsidRPr="006F2A64">
              <w:t>Правовые основании обработки персональных данных</w:t>
            </w:r>
          </w:p>
        </w:tc>
      </w:tr>
      <w:tr w:rsidR="004D5967" w:rsidRPr="006F2A64" w14:paraId="538586B5" w14:textId="77777777" w:rsidTr="00003F0C">
        <w:trPr>
          <w:trHeight w:val="323"/>
        </w:trPr>
        <w:tc>
          <w:tcPr>
            <w:tcW w:w="3639" w:type="dxa"/>
          </w:tcPr>
          <w:p w14:paraId="05878B90" w14:textId="77777777" w:rsidR="004D5967" w:rsidRPr="006F2A64" w:rsidRDefault="004D5967" w:rsidP="0000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A6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56" w:type="dxa"/>
          </w:tcPr>
          <w:p w14:paraId="3C01D600" w14:textId="77777777" w:rsidR="004D5967" w:rsidRPr="006F2A64" w:rsidRDefault="004D5967" w:rsidP="0000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A6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39" w:type="dxa"/>
          </w:tcPr>
          <w:p w14:paraId="2D7B8ACE" w14:textId="77777777" w:rsidR="004D5967" w:rsidRPr="006F2A64" w:rsidRDefault="004D5967" w:rsidP="0000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A6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086" w:type="dxa"/>
          </w:tcPr>
          <w:p w14:paraId="7788BB47" w14:textId="77777777" w:rsidR="004D5967" w:rsidRPr="006F2A64" w:rsidRDefault="004D5967" w:rsidP="00003F0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2A6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4D5967" w14:paraId="156849CB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8DA798" w14:textId="77777777" w:rsidR="004D5967" w:rsidRDefault="004D5967" w:rsidP="00003F0C">
            <w:pPr>
              <w:pStyle w:val="2"/>
              <w:shd w:val="clear" w:color="auto" w:fill="auto"/>
              <w:spacing w:line="278" w:lineRule="exact"/>
            </w:pPr>
            <w:r>
              <w:t>Учет членов профсоюза: прием в члены профсоюза, постановка на профсоюзный учет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6343E5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Лица, обратившиеся с заявлением о приеме в члены профсоюза, постановке на профсоюзный учет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05B38" w14:textId="77777777" w:rsidR="004D5967" w:rsidRDefault="004D5967" w:rsidP="00003F0C">
            <w:pPr>
              <w:pStyle w:val="2"/>
              <w:shd w:val="clear" w:color="auto" w:fill="auto"/>
              <w:spacing w:line="274" w:lineRule="exact"/>
            </w:pPr>
            <w:r>
              <w:t>Фамилия, имя, отчество, дата рождения, занимаемая должность (профессия), место работы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284192" w14:textId="77777777" w:rsidR="004D5967" w:rsidRDefault="004D5967" w:rsidP="00003F0C">
            <w:pPr>
              <w:pStyle w:val="2"/>
              <w:shd w:val="clear" w:color="auto" w:fill="auto"/>
              <w:spacing w:line="274" w:lineRule="exact"/>
            </w:pPr>
            <w:r>
              <w:t>Согласие субъекта персональных данных</w:t>
            </w:r>
          </w:p>
        </w:tc>
      </w:tr>
      <w:tr w:rsidR="004D5967" w14:paraId="005369E6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E3BCB9" w14:textId="77777777" w:rsidR="004D5967" w:rsidRDefault="004D5967" w:rsidP="00003F0C">
            <w:pPr>
              <w:pStyle w:val="2"/>
              <w:shd w:val="clear" w:color="auto" w:fill="auto"/>
              <w:spacing w:line="278" w:lineRule="exact"/>
              <w:jc w:val="left"/>
            </w:pPr>
            <w:r>
              <w:t>Проведение уставных мероприятий (собрания, конференции, заседания высших и руководящих проф. органов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CBE617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Лица, участвующие в мероприятиях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46D4E0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Фамилия, имя, отчество, дата рождения, занимаемая должность (профессия), место работы, контактный телефон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616B05" w14:textId="77777777" w:rsidR="004D5967" w:rsidRDefault="004D5967" w:rsidP="00003F0C">
            <w:pPr>
              <w:pStyle w:val="2"/>
              <w:shd w:val="clear" w:color="auto" w:fill="auto"/>
              <w:spacing w:line="264" w:lineRule="exact"/>
            </w:pPr>
            <w:r>
              <w:t>Согласие субъекта персональных данных</w:t>
            </w:r>
          </w:p>
        </w:tc>
      </w:tr>
      <w:tr w:rsidR="004D5967" w14:paraId="578E9927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12502F" w14:textId="77777777" w:rsidR="004D5967" w:rsidRDefault="004D5967" w:rsidP="00003F0C">
            <w:pPr>
              <w:pStyle w:val="2"/>
              <w:shd w:val="clear" w:color="auto" w:fill="auto"/>
              <w:spacing w:line="250" w:lineRule="exact"/>
            </w:pPr>
            <w:r>
              <w:t>Защита трудовых и социально- экономических прав членов профсоюза, в том числе путем представления интересов перед нанимателем, проведения консультаций, приемов, составления процессуальных документов, представительства интересов в суде и др.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AD453" w14:textId="77777777" w:rsidR="004D5967" w:rsidRDefault="004D5967" w:rsidP="00003F0C">
            <w:pPr>
              <w:pStyle w:val="2"/>
              <w:shd w:val="clear" w:color="auto" w:fill="auto"/>
              <w:spacing w:line="288" w:lineRule="exact"/>
              <w:jc w:val="left"/>
            </w:pPr>
            <w:r>
              <w:t>Лица, обратившиеся за защитой трудовых и социально-экономических прав.</w:t>
            </w:r>
          </w:p>
          <w:p w14:paraId="56D02D52" w14:textId="77777777" w:rsidR="004D5967" w:rsidRDefault="004D5967" w:rsidP="00003F0C">
            <w:pPr>
              <w:pStyle w:val="2"/>
              <w:shd w:val="clear" w:color="auto" w:fill="auto"/>
              <w:spacing w:line="288" w:lineRule="exact"/>
            </w:pPr>
            <w:r>
              <w:t>Иные лица, чьи персональные данные указаны в обращении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679356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Фамилия, имя, отчество, адрес места жительства (места пребывания), иные персональные данные. Персональные данные третьих лиц</w:t>
            </w:r>
            <w:proofErr w:type="gramStart"/>
            <w:r>
              <w:t>.</w:t>
            </w:r>
            <w:proofErr w:type="gramEnd"/>
            <w:r>
              <w:t xml:space="preserve"> обрабатываемые в ходе защиты трудовых и социально-экономических прав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8BF6FA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и абзац шестнадцатый пункта 2 статьи 8 Закона, статья 10 и часть третья статьи 19 Закона Республики Беларусь «О профессиональных союзах», статьи 72 и 85, часть первая статьи 86 Гражданского процессуального кодекса Республики Беларусь)</w:t>
            </w:r>
          </w:p>
        </w:tc>
      </w:tr>
      <w:tr w:rsidR="004D5967" w14:paraId="29F0C151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966030" w14:textId="77777777" w:rsidR="004D5967" w:rsidRDefault="004D5967" w:rsidP="00003F0C">
            <w:pPr>
              <w:pStyle w:val="2"/>
              <w:shd w:val="clear" w:color="auto" w:fill="auto"/>
              <w:spacing w:line="250" w:lineRule="exact"/>
              <w:ind w:firstLine="33"/>
              <w:jc w:val="left"/>
            </w:pPr>
            <w:r>
              <w:t>Осуществление общественного контроля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4BDF1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firstLine="33"/>
            </w:pPr>
            <w:r>
              <w:t>Лица, чьи персональные данные обрабатывает профсоюзная организация, в отношении которых принято решение о проведении мероприятий общественного контроля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7C2B5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firstLine="33"/>
            </w:pPr>
            <w:r>
              <w:t>Персональные данные, в соответствии с вопросами, подлежащими проверке, мониторингу, необходимыми для осуществления общественного контроля в иных формах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6572C6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firstLine="33"/>
            </w:pPr>
            <w:r>
              <w:t>Обработка персональных данных является необходимой для выполнения обязанностей (полномочий), предусмотренных законодательными актами (Указ Президента Республики Беларусь от 06.05.2010 № 240 «Об осуществлении общественного контроля профессиональными союзами», Закон Республики Беларусь «О профессиональных союзах», Трудовой кодекс Республики Беларусь, Закон Республики Беларусь «Об охране труда»)</w:t>
            </w:r>
          </w:p>
        </w:tc>
      </w:tr>
      <w:tr w:rsidR="004D5967" w14:paraId="7E4222B8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34FA6C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lastRenderedPageBreak/>
              <w:t>Рассмотрение обращений, в том числе внесенных в книгу замечаний и предложений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7CB56" w14:textId="77777777" w:rsidR="004D5967" w:rsidRDefault="004D5967" w:rsidP="00003F0C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269" w:lineRule="exact"/>
              <w:ind w:firstLine="32"/>
              <w:jc w:val="left"/>
            </w:pPr>
            <w:r>
              <w:t>Лица, направившие обращение.</w:t>
            </w:r>
          </w:p>
          <w:p w14:paraId="41C094BC" w14:textId="77777777" w:rsidR="004D5967" w:rsidRDefault="004D5967" w:rsidP="00003F0C">
            <w:pPr>
              <w:pStyle w:val="2"/>
              <w:numPr>
                <w:ilvl w:val="0"/>
                <w:numId w:val="1"/>
              </w:numPr>
              <w:shd w:val="clear" w:color="auto" w:fill="auto"/>
              <w:tabs>
                <w:tab w:val="left" w:pos="355"/>
              </w:tabs>
              <w:spacing w:line="269" w:lineRule="exact"/>
              <w:ind w:firstLine="32"/>
            </w:pPr>
            <w:r>
              <w:t>Иные лица. чьи персональные данные указаны в обращении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16B8C1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Фамилия, имя, отчество либо инициалы, адрес места жительства (места пребывания), суть обращения, иные персональные данные, указанные в обращении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BA9064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и абзац шестнадцатый пункта 2 статьи 8 Закона, пункт 1 статьи 3 Закона Республики Беларусь «Об обращениях граждан и юридических лиц» (далее - Закон об обращениях))</w:t>
            </w:r>
          </w:p>
        </w:tc>
      </w:tr>
      <w:tr w:rsidR="004D5967" w14:paraId="2E7AD91E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3AD73E" w14:textId="77777777" w:rsidR="004D5967" w:rsidRDefault="004D5967" w:rsidP="00003F0C">
            <w:pPr>
              <w:pStyle w:val="2"/>
              <w:shd w:val="clear" w:color="auto" w:fill="auto"/>
              <w:spacing w:line="288" w:lineRule="exact"/>
            </w:pPr>
            <w:r>
              <w:t>Предварительная запись на личный прием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603CAA" w14:textId="77777777" w:rsidR="004D5967" w:rsidRDefault="004D5967" w:rsidP="00003F0C">
            <w:pPr>
              <w:pStyle w:val="2"/>
              <w:shd w:val="clear" w:color="auto" w:fill="auto"/>
              <w:spacing w:line="278" w:lineRule="exact"/>
            </w:pPr>
            <w:r>
              <w:t>Лица, обращающиеся на личный прием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04291C" w14:textId="77777777" w:rsidR="004D5967" w:rsidRDefault="004D5967" w:rsidP="00003F0C">
            <w:pPr>
              <w:pStyle w:val="2"/>
              <w:shd w:val="clear" w:color="auto" w:fill="auto"/>
              <w:spacing w:line="274" w:lineRule="exact"/>
            </w:pPr>
            <w:r>
              <w:t>Фамилия, имя, отчество (при его наличии), контактный телефон, суть вопроса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AA11D5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Закона, пункт 7 статьи 6 Закона об обращениях)</w:t>
            </w:r>
          </w:p>
        </w:tc>
      </w:tr>
      <w:tr w:rsidR="004D5967" w14:paraId="0192BBFA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E82B57" w14:textId="77777777" w:rsidR="004D5967" w:rsidRDefault="004D5967" w:rsidP="00003F0C">
            <w:pPr>
              <w:pStyle w:val="2"/>
              <w:shd w:val="clear" w:color="auto" w:fill="auto"/>
              <w:spacing w:line="274" w:lineRule="exact"/>
            </w:pPr>
            <w:r>
              <w:t xml:space="preserve">Заключение и исполнение гражданско- правовых договоров, не </w:t>
            </w:r>
            <w:proofErr w:type="spellStart"/>
            <w:r>
              <w:t>связанныхс</w:t>
            </w:r>
            <w:proofErr w:type="spellEnd"/>
            <w:r>
              <w:t xml:space="preserve"> осуществлением основных задач, возложенных на первичную профсоюзную организацию (например, договоры поставки, купли- продажи. подряда и т.п.)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38179" w14:textId="77777777" w:rsidR="004D5967" w:rsidRDefault="004D5967" w:rsidP="00003F0C">
            <w:pPr>
              <w:pStyle w:val="2"/>
              <w:shd w:val="clear" w:color="auto" w:fill="auto"/>
              <w:spacing w:line="264" w:lineRule="exact"/>
              <w:ind w:left="120"/>
              <w:jc w:val="left"/>
            </w:pPr>
            <w:r>
              <w:t>Лица, уполномоченные на подписание договора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AC2C4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 xml:space="preserve">Фамилия, имя, отчество либо инициалы лица, должность лица, подписавшего договор, иные </w:t>
            </w:r>
            <w:proofErr w:type="spellStart"/>
            <w:r>
              <w:t>данныев</w:t>
            </w:r>
            <w:proofErr w:type="spellEnd"/>
            <w:r>
              <w:t xml:space="preserve"> соответствии с условиями договора (при необходимости)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AEC1CF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left="30"/>
            </w:pPr>
            <w:r>
              <w:t xml:space="preserve">1. В случае заключения договора с физическим лицом – </w:t>
            </w:r>
            <w:proofErr w:type="spellStart"/>
            <w:r>
              <w:t>обработкана</w:t>
            </w:r>
            <w:proofErr w:type="spellEnd"/>
            <w:r>
              <w:t xml:space="preserve"> основании договора с субъектом персональных данных (абзац пятнадцатый статьи 6 Закона).</w:t>
            </w:r>
          </w:p>
          <w:p w14:paraId="4B4DC531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left="30"/>
            </w:pPr>
            <w:r>
              <w:t>2. В случае заключения договора с юридическим лицом - обработка персональных данных является необходимой для выполнения обязанностей (полномочий), предусмотренных законодательными актами (абзац двадцатый статьи 6 Закона, статья 49, пункт 5 статья 186 Гражданского кодекса Республики Беларусь)</w:t>
            </w:r>
          </w:p>
        </w:tc>
      </w:tr>
      <w:tr w:rsidR="004D5967" w14:paraId="17D828AC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21639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Проведение спортивных мероприятий, страхование для участия в таких мероприятиях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B6F97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Лица, которые принимают участие в спортивных мероприятиях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49BA4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Фамилия, имя, отчество, число месяц и год рождения, полные паспортные данные, место жительства (регистрации), место работы, должность, контактный телефон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63CDBA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120"/>
              <w:jc w:val="left"/>
            </w:pPr>
            <w:r>
              <w:t>Согласие субъекта персональных данных</w:t>
            </w:r>
          </w:p>
        </w:tc>
      </w:tr>
      <w:tr w:rsidR="004D5967" w14:paraId="5DF7C260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9D08A1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lastRenderedPageBreak/>
              <w:t>Проведение культурно-массовых мероприятий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E087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Лица, которые принимают участие в культурно - массовых мероприятиях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92854C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Фамилия, имя. отчество, число месяц и год рождения, полные паспортные данные, место жительства (регистрации) место работы, должность, контактный телефон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105774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jc w:val="left"/>
            </w:pPr>
            <w:r>
              <w:t>Согласие субъекта персональных данных</w:t>
            </w:r>
          </w:p>
        </w:tc>
      </w:tr>
      <w:tr w:rsidR="004D5967" w14:paraId="585591D4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E8BBED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Участие в туристско-экскурсионных поездках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E2333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120"/>
              <w:jc w:val="left"/>
            </w:pPr>
            <w:r>
              <w:t>Лица, принимающие участие в поездках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94CE5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Фамилия, имя, отчество</w:t>
            </w:r>
          </w:p>
          <w:p w14:paraId="46A7C049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При заселении в гостиницу, при поездках</w:t>
            </w:r>
          </w:p>
          <w:p w14:paraId="2C889B38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за границу - номер паспорта, дата выдачи,</w:t>
            </w:r>
          </w:p>
          <w:p w14:paraId="0FB78000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кем выдан, место жительства</w:t>
            </w:r>
          </w:p>
          <w:p w14:paraId="0DB62C83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(регистрации)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64D06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jc w:val="left"/>
            </w:pPr>
            <w:r>
              <w:t>Согласие субъекта персональных данных</w:t>
            </w:r>
          </w:p>
        </w:tc>
      </w:tr>
      <w:tr w:rsidR="004D5967" w14:paraId="36133A91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C86A20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</w:pPr>
            <w:r>
              <w:t>Размещение информации на стендах, досках почета, в СМИ, в социальных сетях, на сайте профсоюза, его организационных структур, а также сайтах ФПБ, областных объединений профсоюзов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C2DFB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Лица, в отношении которых размещается информация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CE6A8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Фамилия, имя, отчество, место работы, профессия (должность), фото и видео изображение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4960CB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jc w:val="left"/>
            </w:pPr>
            <w:r>
              <w:t>Согласие субъекта персональных данных</w:t>
            </w:r>
          </w:p>
        </w:tc>
      </w:tr>
      <w:tr w:rsidR="004D5967" w14:paraId="4E7D16C0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A98F5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</w:pPr>
            <w:r>
              <w:t>Проведение соревнований, смотров- конкурсов, конкурсов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8A9F09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left="120"/>
              <w:jc w:val="left"/>
            </w:pPr>
            <w:r>
              <w:t>Лица, которые принимают участие в соревнованиях, смотрах-конкурсах, конкурсах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3E04D" w14:textId="77777777" w:rsidR="004D5967" w:rsidRDefault="004D5967" w:rsidP="00003F0C">
            <w:pPr>
              <w:pStyle w:val="2"/>
              <w:shd w:val="clear" w:color="auto" w:fill="auto"/>
              <w:spacing w:line="264" w:lineRule="exact"/>
            </w:pPr>
            <w:r>
              <w:t>Фамилия, имя, отчество, место работы, профессия (должность), паспортные данные, банковские данные (в случае выплаты денежного вознаграждения)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C0E77A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</w:pPr>
            <w:r>
              <w:t>Согласие субъекта персональных данных</w:t>
            </w:r>
          </w:p>
        </w:tc>
      </w:tr>
      <w:tr w:rsidR="004D5967" w14:paraId="5F11C160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E9F04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Предоставление льгот и гарантий, предусмотренных коллективным договором. Положением о фонде помощи:</w:t>
            </w:r>
          </w:p>
          <w:p w14:paraId="0A871913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7BD99F5A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 xml:space="preserve">по заявлению; </w:t>
            </w:r>
          </w:p>
          <w:p w14:paraId="66C33B66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6ACAB40F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7D6A94E3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7CDEC8F7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без заявления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D0995B" w14:textId="77777777" w:rsidR="004D5967" w:rsidRDefault="004D5967" w:rsidP="00003F0C">
            <w:pPr>
              <w:pStyle w:val="2"/>
              <w:shd w:val="clear" w:color="auto" w:fill="auto"/>
              <w:spacing w:line="274" w:lineRule="exact"/>
            </w:pPr>
            <w:r>
              <w:t>Лица, которым в соответствии с коллективным договором предоставляются льготы и гарантии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97E1A5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</w:p>
          <w:p w14:paraId="37B84983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33E906E0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0DB98284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20D0ABD7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005D1F31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Фамилия, имя, отчество, иные персональные данные, указанные в заявлении о предоставлении льгот и гарантий;</w:t>
            </w:r>
          </w:p>
          <w:p w14:paraId="0F82443D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Фамилия, имя, отчество, место работы, должность (профессия) (для работников); место жительства, паспортные данные, банковские данные (для иных лиц)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809CCD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480C0EA3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119A6F05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6CA1DCC5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189F561F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33B7B41C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Абзац шестнадцатый статьи 6 Закона</w:t>
            </w:r>
          </w:p>
          <w:p w14:paraId="29856FA3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7F189568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6D28A4C6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</w:p>
          <w:p w14:paraId="4B4632A5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Согласие субъекта персональных данных</w:t>
            </w:r>
          </w:p>
        </w:tc>
      </w:tr>
      <w:tr w:rsidR="004D5967" w14:paraId="414412BF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346D1F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</w:pPr>
            <w:r>
              <w:lastRenderedPageBreak/>
              <w:t>Поощрение (объявление благодарности, награждение наградами профсоюза, его организационных структур, ФПБ, организационных структур ФПБ)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B11A8" w14:textId="77777777" w:rsidR="004D5967" w:rsidRDefault="004D5967" w:rsidP="00003F0C">
            <w:pPr>
              <w:pStyle w:val="2"/>
              <w:shd w:val="clear" w:color="auto" w:fill="auto"/>
              <w:spacing w:line="264" w:lineRule="exact"/>
              <w:ind w:left="120"/>
              <w:jc w:val="left"/>
            </w:pPr>
            <w:r>
              <w:t>Лица, которые представлены к поощрению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F13A3C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Фамилия, имя, отчество, дата рождения, место работы, должность, сведения об образовании, стаже работы, поощрениях, банковские данные (в случае выплаты денежного вознаграждения)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5418B0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</w:pPr>
            <w:r>
              <w:t>Согласие субъекта персональных данных</w:t>
            </w:r>
          </w:p>
        </w:tc>
      </w:tr>
      <w:tr w:rsidR="004D5967" w14:paraId="5E039838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8FF822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Выдвижение в качестве делегата на конференцию, съезд, в состав руководящих органов профсоюза, его организационных структур, ФПБ, организационных структур ФПБ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F2CE3" w14:textId="77777777" w:rsidR="004D5967" w:rsidRDefault="004D5967" w:rsidP="00003F0C">
            <w:pPr>
              <w:pStyle w:val="2"/>
              <w:shd w:val="clear" w:color="auto" w:fill="auto"/>
              <w:spacing w:line="274" w:lineRule="exact"/>
            </w:pPr>
            <w:r>
              <w:t>Лица, которые выдвигаются делегатами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D9AFBE" w14:textId="77777777" w:rsidR="004D5967" w:rsidRDefault="004D5967" w:rsidP="00003F0C">
            <w:pPr>
              <w:pStyle w:val="2"/>
              <w:shd w:val="clear" w:color="auto" w:fill="auto"/>
              <w:spacing w:line="274" w:lineRule="exact"/>
            </w:pPr>
            <w:r>
              <w:t>Фамилия, имя, отчество, дата рождения, образование, место работы, должность (профессия)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37FD76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Согласие субъекта персональных данных</w:t>
            </w:r>
          </w:p>
        </w:tc>
      </w:tr>
      <w:tr w:rsidR="004D5967" w14:paraId="100932B9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37C07" w14:textId="77777777" w:rsidR="004D5967" w:rsidRDefault="004D5967" w:rsidP="00003F0C">
            <w:pPr>
              <w:pStyle w:val="2"/>
              <w:shd w:val="clear" w:color="auto" w:fill="auto"/>
              <w:spacing w:line="250" w:lineRule="exact"/>
            </w:pPr>
            <w:r>
              <w:t>Обучение профсоюзных кадров и актива, общественных инспекторов по охране труда, молодежного профсоюзного актива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9F0A8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left="120"/>
              <w:jc w:val="left"/>
            </w:pPr>
            <w:r>
              <w:t>Лица, проходящие обучение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24E40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Фамилия, имя, отчество, паспортные данные, место жительства (регистрации), должность (профессия)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40B269" w14:textId="77777777" w:rsidR="004D5967" w:rsidRDefault="004D5967" w:rsidP="00003F0C">
            <w:pPr>
              <w:pStyle w:val="2"/>
              <w:shd w:val="clear" w:color="auto" w:fill="auto"/>
              <w:spacing w:line="274" w:lineRule="exact"/>
            </w:pPr>
            <w:r>
              <w:t>Согласие субъекта персональных данных</w:t>
            </w:r>
          </w:p>
        </w:tc>
      </w:tr>
      <w:tr w:rsidR="004D5967" w14:paraId="354A2C98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BAF1C" w14:textId="77777777" w:rsidR="004D5967" w:rsidRDefault="004D5967" w:rsidP="00003F0C">
            <w:pPr>
              <w:pStyle w:val="2"/>
              <w:shd w:val="clear" w:color="auto" w:fill="auto"/>
              <w:spacing w:line="278" w:lineRule="exact"/>
            </w:pPr>
            <w:r>
              <w:t>Рассмотрение резюме (анкет, автобиографий, листков по учету кадров, заявлений, рекомендательных писем и т.п.) соискателей на вакантные должности в целях заключения трудового договора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A99F16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left="120"/>
              <w:jc w:val="left"/>
            </w:pPr>
            <w:r>
              <w:t>Физические лица, которые направили резюме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48E7A2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</w:pPr>
            <w:r>
              <w:t>Персональные данные в соответствии с содержанием резюме (анкет, автобиографий, листков по учету кадров, заявлений, рекомендательных писем и т.п.)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EB071E" w14:textId="77777777" w:rsidR="004D5967" w:rsidRDefault="004D5967" w:rsidP="00003F0C">
            <w:pPr>
              <w:pStyle w:val="2"/>
              <w:shd w:val="clear" w:color="auto" w:fill="auto"/>
              <w:spacing w:line="278" w:lineRule="exact"/>
            </w:pPr>
            <w:r>
              <w:t>1. Согласие субъекта персональных данных (при направлении резюме в электронном виде через сайт);</w:t>
            </w:r>
          </w:p>
          <w:p w14:paraId="6B7CFEDC" w14:textId="77777777" w:rsidR="004D5967" w:rsidRDefault="004D5967" w:rsidP="00003F0C">
            <w:pPr>
              <w:pStyle w:val="2"/>
              <w:shd w:val="clear" w:color="auto" w:fill="auto"/>
              <w:spacing w:line="278" w:lineRule="exact"/>
            </w:pPr>
            <w:r>
              <w:t>2. Абзац шестнадцатый статьи 6 Закона (при направлении (предоставлении) резюме в письменном виде или в виде электронного документа).</w:t>
            </w:r>
          </w:p>
        </w:tc>
      </w:tr>
      <w:tr w:rsidR="004D5967" w14:paraId="409BC5C5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9D81A1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Оформление (прием) на работу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830975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120"/>
              <w:jc w:val="left"/>
            </w:pPr>
            <w:r>
              <w:t>Соискатели работы, наниматели по предыдущим местам работы (при запросе характеристики)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0E8CAC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</w:pPr>
            <w:r>
              <w:t>Паспортные данные. данные из документов воинского учета, сведения о трудовой, общественной или иной деятельности, об образовании (обучении); медицинские сведения (включая сведения об инвалидности, о состоянии здоровья); сведения, необходимые для ведения индивидуального</w:t>
            </w:r>
          </w:p>
          <w:p w14:paraId="49375AAE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</w:pPr>
            <w:r>
              <w:t xml:space="preserve">(персонифицированного) учета; сведения о направлении на работу (о самостоятельном трудоустройстве) и </w:t>
            </w:r>
            <w:r>
              <w:lastRenderedPageBreak/>
              <w:t>другие, предусмотренные законодательными актами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9EA7E4" w14:textId="77777777" w:rsidR="004D5967" w:rsidRDefault="004D5967" w:rsidP="00003F0C">
            <w:pPr>
              <w:pStyle w:val="2"/>
              <w:shd w:val="clear" w:color="auto" w:fill="auto"/>
              <w:spacing w:line="278" w:lineRule="exact"/>
            </w:pPr>
            <w:r>
              <w:lastRenderedPageBreak/>
              <w:t>Статья 26 ТК РБ, пункт 11 Декрета от 15.05.2014 № 5, часть 1 статьи 10 Закона "Об индивидуальном (персонифицированном) учете в системе государственного социального страхования", абзац 2 пункта 32 Положения, утв. ПСМ 22.06.2011 №821</w:t>
            </w:r>
          </w:p>
        </w:tc>
      </w:tr>
      <w:tr w:rsidR="004D5967" w14:paraId="4ED4D252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FEFECB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</w:pPr>
            <w:r>
              <w:t>Выплата заработной платы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817E9F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120"/>
              <w:jc w:val="left"/>
            </w:pPr>
            <w:r>
              <w:t>Работники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E3818A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</w:pPr>
            <w:r>
              <w:t>Паспортные данные, сведения о трудовой деятельности, о заработной плате, банковские данные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ED54A2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left="120"/>
              <w:jc w:val="left"/>
            </w:pPr>
            <w:r>
              <w:t>Пункт 5 статьи 11 ТК РБ, абзац 8 части 1 статьи 6 Закона</w:t>
            </w:r>
          </w:p>
        </w:tc>
      </w:tr>
      <w:tr w:rsidR="004D5967" w14:paraId="1DBD92E5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957D36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</w:pPr>
            <w:r>
              <w:t>Регулирование трудовых отношений (изменение, прекращение трудового договора; предоставление отпусков)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F17042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120"/>
              <w:jc w:val="left"/>
            </w:pPr>
            <w:r>
              <w:t>Работники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C868A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</w:pPr>
            <w:r>
              <w:t>Паспортные данные, сведения о трудовой деятельности, о семейном положении, об образовании, объяснительные и докладные записки и иные документы, предусмотренные законодательными актами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7251EB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120"/>
              <w:jc w:val="left"/>
            </w:pPr>
            <w:r>
              <w:t>Главы 3,4 и 12 ТК РБ</w:t>
            </w:r>
          </w:p>
        </w:tc>
      </w:tr>
      <w:tr w:rsidR="004D5967" w14:paraId="1B6D972D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B90B99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</w:pPr>
            <w:r>
              <w:t>Ведение учета фактически отработанного времени (табели)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FEAD19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120"/>
              <w:jc w:val="left"/>
            </w:pPr>
            <w:r>
              <w:t>Работники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435A9F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120"/>
              <w:jc w:val="left"/>
            </w:pPr>
            <w:r>
              <w:t>Сведения о времени нахождения на рабочем месте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F844A1" w14:textId="77777777" w:rsidR="004D5967" w:rsidRDefault="004D5967" w:rsidP="00003F0C">
            <w:pPr>
              <w:pStyle w:val="2"/>
              <w:shd w:val="clear" w:color="auto" w:fill="auto"/>
              <w:spacing w:line="269" w:lineRule="exact"/>
              <w:ind w:left="14"/>
              <w:jc w:val="left"/>
            </w:pPr>
            <w:r>
              <w:t>Пункт 3 части 1 статьи 55, статья 133 ТК РБ</w:t>
            </w:r>
          </w:p>
        </w:tc>
      </w:tr>
      <w:tr w:rsidR="004D5967" w14:paraId="3B98268D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4D6626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</w:pPr>
            <w:r>
              <w:t>Подача документов в целях осуществления государственного социального страхования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54A09C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120"/>
              <w:jc w:val="left"/>
            </w:pPr>
            <w:r>
              <w:t>Работники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27496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120"/>
              <w:jc w:val="left"/>
            </w:pPr>
            <w:r>
              <w:t>Паспортные данные, медицинские сведения (о беременности и т.п.), о составе семьи (о рождении ребенка)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F7854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14"/>
              <w:jc w:val="left"/>
            </w:pPr>
            <w:r>
              <w:rPr>
                <w:rStyle w:val="9pt"/>
              </w:rPr>
              <w:t>Пункт</w:t>
            </w:r>
            <w:r>
              <w:t xml:space="preserve"> 1 статьи 5 Закона от 29.12.2012 №7-3 «О государственных пособиях семьям, воспитывающим детей»</w:t>
            </w:r>
          </w:p>
        </w:tc>
      </w:tr>
      <w:tr w:rsidR="004D5967" w14:paraId="207D16F4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0BC8C3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</w:pPr>
            <w:r>
              <w:t>Подача</w:t>
            </w:r>
          </w:p>
          <w:p w14:paraId="7A21BD00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</w:pPr>
            <w:r>
              <w:t>документов индивидуального (персонифицированного) учета застрахованных лиц, послуживших основанием для начисления пенсии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C92DF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120"/>
              <w:jc w:val="left"/>
            </w:pPr>
            <w:r>
              <w:t>Работники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7B682E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120"/>
              <w:jc w:val="left"/>
            </w:pPr>
            <w:r>
              <w:t>Паспортные данные, сведения о трудовой деятельности, сведения о заработной плате, банковские данные и иные, предусмотренные законодательными актами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58673A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14"/>
              <w:jc w:val="left"/>
            </w:pPr>
            <w:r>
              <w:t>Абзац 3 части 2 статьи 9 Закона «О пенсионном обеспечении», абзац 8 части 1 статьи 6 Закона</w:t>
            </w:r>
          </w:p>
        </w:tc>
      </w:tr>
      <w:tr w:rsidR="004D5967" w14:paraId="17B6CF3C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66448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  <w:jc w:val="left"/>
            </w:pPr>
            <w:r>
              <w:t>Аттестация работников (для контрактной формы найма)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20F9A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  <w:jc w:val="left"/>
            </w:pPr>
            <w:r>
              <w:t>Работники, подлежащие аттестации раз в три года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D3AB8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  <w:jc w:val="left"/>
            </w:pPr>
            <w:r>
              <w:t>Паспортные данные, данные об опыте работы, о трудовой деятельности в организации, образовании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029263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  <w:jc w:val="left"/>
            </w:pPr>
            <w:r>
              <w:t>Пункт 2 части 1 статьи 261-2 ТК РБ, абзац 8 части 1 статьи 6 Закона</w:t>
            </w:r>
          </w:p>
        </w:tc>
      </w:tr>
      <w:tr w:rsidR="004D5967" w14:paraId="7C3BFFF4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0085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</w:pPr>
            <w:r>
              <w:t>Направление на повышение квалификации, стажировку и переподготовку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D5D259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33"/>
              <w:jc w:val="left"/>
            </w:pPr>
            <w:r>
              <w:t>Работники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3669E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</w:pPr>
            <w:r>
              <w:t>11аспортные данные, сведения о выполняемой трудовой функции (занимаемой должности)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B47D69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33"/>
              <w:jc w:val="left"/>
            </w:pPr>
            <w:r>
              <w:t>Статья 220-1 ГК РБ</w:t>
            </w:r>
          </w:p>
        </w:tc>
      </w:tr>
      <w:tr w:rsidR="004D5967" w14:paraId="6BF38A07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D7398A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  <w:jc w:val="left"/>
            </w:pPr>
            <w:r>
              <w:t>Рассмотрение индивидуальных трудовых споров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C72D62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</w:pPr>
            <w:r>
              <w:t>Работники-стороны индивидуального трудового спора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250907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</w:pPr>
            <w:r>
              <w:t>Паспортные данные (фамилия, имя, отчество, пол и др.), сведения о трудовой деятельности в организации, иные данные, необходимые для разрешения индивидуального трудового спора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D83844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  <w:jc w:val="left"/>
            </w:pPr>
            <w:r>
              <w:t>Статья 235 ТК РБ. абзац 8 части 1 статьи 6 Закона</w:t>
            </w:r>
          </w:p>
        </w:tc>
      </w:tr>
      <w:tr w:rsidR="004D5967" w14:paraId="58DE685D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31C29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</w:pPr>
            <w:r>
              <w:t>Обязательное страхование от несчастных случаев на производстве и проф. заболеваний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5C4736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33"/>
              <w:jc w:val="left"/>
            </w:pPr>
            <w:r>
              <w:t>Работники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48EE6" w14:textId="77777777" w:rsidR="004D5967" w:rsidRDefault="004D5967" w:rsidP="00003F0C">
            <w:pPr>
              <w:pStyle w:val="2"/>
              <w:shd w:val="clear" w:color="auto" w:fill="auto"/>
              <w:spacing w:line="226" w:lineRule="exact"/>
              <w:ind w:left="33"/>
              <w:jc w:val="left"/>
            </w:pPr>
            <w:r>
              <w:t>Паспортные данные, сведения о трудовой деятельности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AF4CE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  <w:jc w:val="left"/>
            </w:pPr>
            <w:r>
              <w:t>Ст. 224 ТК РБ, Глава 16 указа от 25.08.2006 №530</w:t>
            </w:r>
          </w:p>
        </w:tc>
      </w:tr>
      <w:tr w:rsidR="004D5967" w14:paraId="075CBD3D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69658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</w:pPr>
            <w:r>
              <w:t>Расследование несчастных случаев на производстве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D290A5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  <w:jc w:val="left"/>
            </w:pPr>
            <w:r>
              <w:t>Работники -</w:t>
            </w:r>
          </w:p>
          <w:p w14:paraId="4C04129C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  <w:jc w:val="left"/>
            </w:pPr>
            <w:r>
              <w:t>застрахованные лица, лица, виновные в несчастном случае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4AD080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  <w:jc w:val="left"/>
            </w:pPr>
            <w:r>
              <w:t xml:space="preserve">11аспортные данные (фамилия, имя, отчество, возраст, пол и др.), сведения о трудовой деятельности (стаж, </w:t>
            </w:r>
            <w:r>
              <w:lastRenderedPageBreak/>
              <w:t>инструктажи, проверки знаний и пр.), медицинские сведения (осмотры, диагноз).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D9291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33"/>
              <w:jc w:val="left"/>
            </w:pPr>
            <w:r>
              <w:lastRenderedPageBreak/>
              <w:t>Пункт 6 части 1 статьи 55 ТК РБ</w:t>
            </w:r>
          </w:p>
        </w:tc>
      </w:tr>
      <w:tr w:rsidR="004D5967" w14:paraId="6EA68416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D48AAE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33"/>
            </w:pPr>
            <w:r>
              <w:t>Оформление форм ПУ-1, ПУ-2, ПУ-З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D8ED8E" w14:textId="77777777" w:rsidR="004D5967" w:rsidRDefault="004D5967" w:rsidP="00003F0C">
            <w:pPr>
              <w:pStyle w:val="2"/>
              <w:shd w:val="clear" w:color="auto" w:fill="auto"/>
              <w:spacing w:line="240" w:lineRule="auto"/>
              <w:ind w:left="33"/>
              <w:jc w:val="left"/>
            </w:pPr>
            <w:r>
              <w:t>Работники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E5134" w14:textId="77777777" w:rsidR="004D5967" w:rsidRDefault="004D5967" w:rsidP="00003F0C">
            <w:pPr>
              <w:pStyle w:val="2"/>
              <w:shd w:val="clear" w:color="auto" w:fill="auto"/>
              <w:spacing w:line="216" w:lineRule="exact"/>
              <w:ind w:left="33"/>
              <w:jc w:val="left"/>
            </w:pPr>
            <w:r>
              <w:t>11аспортные данные (фамилия, имя, отчество, пол, гражданство, дата рождения, место рождения), страховые данные, сведения о периоде трудовой деятельности, о заработной плате.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1E1207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  <w:jc w:val="left"/>
            </w:pPr>
            <w:r>
              <w:t>Пункты 14- 16 ПСМ от 08.07.1997 №837</w:t>
            </w:r>
          </w:p>
        </w:tc>
      </w:tr>
      <w:tr w:rsidR="004D5967" w14:paraId="3A0F477E" w14:textId="77777777" w:rsidTr="00003F0C">
        <w:trPr>
          <w:trHeight w:val="465"/>
        </w:trPr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62F6A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</w:pPr>
            <w:r>
              <w:t>Осуществление административных процедур</w:t>
            </w:r>
          </w:p>
        </w:tc>
        <w:tc>
          <w:tcPr>
            <w:tcW w:w="3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F5ACE2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  <w:jc w:val="left"/>
            </w:pPr>
            <w:r>
              <w:t>Работники,</w:t>
            </w:r>
          </w:p>
          <w:p w14:paraId="7FF6167D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  <w:jc w:val="left"/>
            </w:pPr>
            <w:r>
              <w:t>заинтересованные и третьи лица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C9C90D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</w:pPr>
            <w:r>
              <w:t>11аспортные данные (фамилия, имя, отчество), иные, предусмотренные законодательными актами</w:t>
            </w:r>
          </w:p>
        </w:tc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32B324" w14:textId="77777777" w:rsidR="004D5967" w:rsidRDefault="004D5967" w:rsidP="00003F0C">
            <w:pPr>
              <w:pStyle w:val="2"/>
              <w:shd w:val="clear" w:color="auto" w:fill="auto"/>
              <w:spacing w:line="221" w:lineRule="exact"/>
              <w:ind w:left="33"/>
              <w:jc w:val="left"/>
            </w:pPr>
            <w:r>
              <w:t>Статья 9 Закона «Об основах административных процедур»</w:t>
            </w:r>
          </w:p>
        </w:tc>
      </w:tr>
    </w:tbl>
    <w:p w14:paraId="77367753" w14:textId="77777777" w:rsidR="0089638B" w:rsidRDefault="0089638B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F8CA116" w14:textId="77777777" w:rsidR="004D5967" w:rsidRDefault="004D5967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10CC599" w14:textId="77777777" w:rsidR="004D5967" w:rsidRDefault="004D5967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2055B1E" w14:textId="77777777" w:rsidR="004D5967" w:rsidRDefault="004D5967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2857440" w14:textId="77777777" w:rsidR="004D5967" w:rsidRDefault="004D5967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4C999E2" w14:textId="77777777" w:rsidR="005E052A" w:rsidRDefault="005E052A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5215CC1" w14:textId="77777777" w:rsidR="005E052A" w:rsidRDefault="005E052A" w:rsidP="008963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5E052A" w:rsidSect="0089638B">
          <w:pgSz w:w="16838" w:h="11906" w:orient="landscape"/>
          <w:pgMar w:top="567" w:right="678" w:bottom="1701" w:left="709" w:header="709" w:footer="709" w:gutter="0"/>
          <w:cols w:space="708"/>
          <w:docGrid w:linePitch="360"/>
        </w:sectPr>
      </w:pPr>
    </w:p>
    <w:p w14:paraId="0BF00FF0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3. </w:t>
      </w:r>
      <w:r w:rsidRPr="009E5DF3">
        <w:rPr>
          <w:rFonts w:ascii="Times New Roman" w:hAnsi="Times New Roman" w:cs="Times New Roman"/>
          <w:sz w:val="28"/>
          <w:szCs w:val="28"/>
        </w:rPr>
        <w:t>Профсоюзная организация осуществляет обработку только тех персональных данных, которые необходимы для выполнения заявленных целей, и не допускает их избыточной обработки.</w:t>
      </w:r>
    </w:p>
    <w:p w14:paraId="13A02A08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9E5DF3">
        <w:rPr>
          <w:rFonts w:ascii="Times New Roman" w:hAnsi="Times New Roman" w:cs="Times New Roman"/>
          <w:sz w:val="28"/>
          <w:szCs w:val="28"/>
        </w:rPr>
        <w:t>Профсоюзная организация осуществляет хранение персональных данных в форме, позволяющей идентифицировать субъекта персональных данных, не дольше, чем этого требуют заявленные цели обработки персональных данных.</w:t>
      </w:r>
    </w:p>
    <w:p w14:paraId="02791F18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Pr="009E5DF3">
        <w:rPr>
          <w:rFonts w:ascii="Times New Roman" w:hAnsi="Times New Roman" w:cs="Times New Roman"/>
          <w:sz w:val="28"/>
          <w:szCs w:val="28"/>
        </w:rPr>
        <w:t>Профсоюзная организация осуществляет передачу персональных данных третьим лицам с согласия субъекта персональных данных, за исключением случаев, предусмотренных законодательными актами.</w:t>
      </w:r>
    </w:p>
    <w:p w14:paraId="7BAA994E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 w:rsidRPr="009E5DF3">
        <w:rPr>
          <w:rFonts w:ascii="Times New Roman" w:hAnsi="Times New Roman" w:cs="Times New Roman"/>
          <w:sz w:val="28"/>
          <w:szCs w:val="28"/>
        </w:rPr>
        <w:t>Субъект персональных данных имеет право:</w:t>
      </w:r>
    </w:p>
    <w:p w14:paraId="5AC85161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</w:t>
      </w:r>
      <w:r w:rsidRPr="009E5DF3">
        <w:rPr>
          <w:rFonts w:ascii="Times New Roman" w:hAnsi="Times New Roman" w:cs="Times New Roman"/>
          <w:sz w:val="28"/>
          <w:szCs w:val="28"/>
        </w:rPr>
        <w:t>на отзыв своего согласия, если для обработки персональных данных профсоюзная организация обращалась к субъекту персональных данных за получением согласия. В этой связи право на отзыв согласия не может быть реализовано в случае, когда обработка осуществляется на основании договора либо в соответствии с требованиями законодательства (например, при проведении общественного контроля либо рассмотрении поступившего обращения);</w:t>
      </w:r>
    </w:p>
    <w:p w14:paraId="51E6D360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</w:t>
      </w:r>
      <w:r w:rsidRPr="009E5DF3">
        <w:rPr>
          <w:rFonts w:ascii="Times New Roman" w:hAnsi="Times New Roman" w:cs="Times New Roman"/>
          <w:sz w:val="28"/>
          <w:szCs w:val="28"/>
        </w:rPr>
        <w:t>на получение информации, касающейся обработки своих персональных данных профсоюзной организацией, содержащей:</w:t>
      </w:r>
    </w:p>
    <w:p w14:paraId="1F47DB40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место нахождения профсоюзной организации;</w:t>
      </w:r>
    </w:p>
    <w:p w14:paraId="22B2E3C5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подтверждение факта обработки персональных данных профсоюзной организацией;</w:t>
      </w:r>
    </w:p>
    <w:p w14:paraId="43D8B4EA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его персональные данные и источник их получения;</w:t>
      </w:r>
    </w:p>
    <w:p w14:paraId="6BA13F42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правовые основания и цели обработки персональных данных;</w:t>
      </w:r>
    </w:p>
    <w:p w14:paraId="2404C768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срок, на который дано его согласие (если обработка персональных данных осуществляется на основании согласия);</w:t>
      </w:r>
    </w:p>
    <w:p w14:paraId="6662A125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иную информацию, предусмотренную законодательством;</w:t>
      </w:r>
    </w:p>
    <w:p w14:paraId="70CCE367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Pr="009E5DF3">
        <w:rPr>
          <w:rFonts w:ascii="Times New Roman" w:hAnsi="Times New Roman" w:cs="Times New Roman"/>
          <w:sz w:val="28"/>
          <w:szCs w:val="28"/>
        </w:rPr>
        <w:t>требовать от профсоюзной организации внесения изменений в свои персональные данные в случае, если персональные данные являются неполными, устаревшими или неточными. В этих целях субъект персональных данных прилагает соответствующие документы и (или) их заверенные в установленном порядке копии, подтверждающие необходимость внесения изменений в персональные данные;</w:t>
      </w:r>
    </w:p>
    <w:p w14:paraId="7F3CD3E2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</w:t>
      </w:r>
      <w:r w:rsidRPr="009E5DF3">
        <w:rPr>
          <w:rFonts w:ascii="Times New Roman" w:hAnsi="Times New Roman" w:cs="Times New Roman"/>
          <w:sz w:val="28"/>
          <w:szCs w:val="28"/>
        </w:rPr>
        <w:t xml:space="preserve">получить от профсоюзной организации информацию о предоставлении своих персональных данных, </w:t>
      </w:r>
      <w:proofErr w:type="spellStart"/>
      <w:r w:rsidRPr="009E5DF3">
        <w:rPr>
          <w:rFonts w:ascii="Times New Roman" w:hAnsi="Times New Roman" w:cs="Times New Roman"/>
          <w:sz w:val="28"/>
          <w:szCs w:val="28"/>
        </w:rPr>
        <w:t>обрабатываемыхпрофсоюзной</w:t>
      </w:r>
      <w:proofErr w:type="spellEnd"/>
      <w:r w:rsidRPr="009E5DF3">
        <w:rPr>
          <w:rFonts w:ascii="Times New Roman" w:hAnsi="Times New Roman" w:cs="Times New Roman"/>
          <w:sz w:val="28"/>
          <w:szCs w:val="28"/>
        </w:rPr>
        <w:t xml:space="preserve"> организацией, третьим лицам. Такое право может быть реализовано один раз в календарный год, а получение соответствующей информации осуществляется бесплатно;</w:t>
      </w:r>
    </w:p>
    <w:p w14:paraId="5B9993D7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6.5. </w:t>
      </w:r>
      <w:r w:rsidRPr="009E5DF3">
        <w:rPr>
          <w:rFonts w:ascii="Times New Roman" w:hAnsi="Times New Roman" w:cs="Times New Roman"/>
          <w:sz w:val="28"/>
          <w:szCs w:val="28"/>
        </w:rPr>
        <w:t>требовать от профсоюзной организации бесплатного прекращения обработки своих персональных данных, включая их удаление, при отсутствии оснований для обработки персональных данных, предусмотренных Законом и иными законодательными актами;</w:t>
      </w:r>
    </w:p>
    <w:p w14:paraId="2DC979FF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6.6. </w:t>
      </w:r>
      <w:r w:rsidRPr="009E5DF3">
        <w:rPr>
          <w:rFonts w:ascii="Times New Roman" w:hAnsi="Times New Roman" w:cs="Times New Roman"/>
          <w:sz w:val="28"/>
          <w:szCs w:val="28"/>
        </w:rPr>
        <w:t>обжаловать действия (бездействие) и решения профсоюзной организации, нарушающие его права при обработке персональных данных, в суд в порядке, установленном гражданским процессуальным законодательством.</w:t>
      </w:r>
    </w:p>
    <w:p w14:paraId="2559EBC7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7. </w:t>
      </w:r>
      <w:r w:rsidRPr="009E5DF3">
        <w:rPr>
          <w:rFonts w:ascii="Times New Roman" w:hAnsi="Times New Roman" w:cs="Times New Roman"/>
          <w:sz w:val="28"/>
          <w:szCs w:val="28"/>
        </w:rPr>
        <w:t>Для реализации своих прав, связанных с обработкой персональных данных, субъект персональных данных подает в профсоюзную организацию заявление в письменной форме или в виде электронного документа (а в случае реализации права на отзыв согласия - также в форме, в которой такое согласие было получено) соответственно по почтовому адресу или адресу в сети Интернет, указанным в части пятой пункта 1 Политики. Такое заявление должно содержать:</w:t>
      </w:r>
    </w:p>
    <w:p w14:paraId="05B6F75B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фамилию, собственное имя, отчество (если таковое имеется) субъекта персональных данных, адрес его места жительства (места пребывания);</w:t>
      </w:r>
    </w:p>
    <w:p w14:paraId="573C0B2A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дату рождения субъекта персональных данных;</w:t>
      </w:r>
    </w:p>
    <w:p w14:paraId="3585316F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изложение сути требований субъекта персональных данных;</w:t>
      </w:r>
    </w:p>
    <w:p w14:paraId="51C64DBC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идентификационный номер субъекта персональных данных, при отсутствии такого номера - номер документа, удостоверяющего личность субъекта персональных данных, в случаях, если эта информация указывалась субъектом персональных данных при даче своего согласия или обработка персональных данных осуществляется без согласия субъекта персональных данных;</w:t>
      </w:r>
    </w:p>
    <w:p w14:paraId="3FA0FA0B" w14:textId="77777777" w:rsidR="009E5DF3" w:rsidRPr="009E5DF3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5DF3">
        <w:rPr>
          <w:rFonts w:ascii="Times New Roman" w:hAnsi="Times New Roman" w:cs="Times New Roman"/>
          <w:sz w:val="28"/>
          <w:szCs w:val="28"/>
        </w:rPr>
        <w:t>личную подпись (для заявления в письменной форме) субъекта персональных данных.</w:t>
      </w:r>
    </w:p>
    <w:p w14:paraId="1DA53C2F" w14:textId="77777777" w:rsidR="00F52964" w:rsidRPr="00F52964" w:rsidRDefault="009E5DF3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Pr="009E5DF3">
        <w:rPr>
          <w:rFonts w:ascii="Times New Roman" w:hAnsi="Times New Roman" w:cs="Times New Roman"/>
          <w:sz w:val="28"/>
          <w:szCs w:val="28"/>
        </w:rPr>
        <w:t>За содействием в реализации прав субъект персональных данных может также обратиться к лицу, ответственному за осуществление внутреннего контроля за обработкой персональных данных в профсоюзной организации, направив</w:t>
      </w:r>
      <w:r>
        <w:rPr>
          <w:rFonts w:ascii="Times New Roman" w:hAnsi="Times New Roman" w:cs="Times New Roman"/>
          <w:sz w:val="28"/>
          <w:szCs w:val="28"/>
        </w:rPr>
        <w:t xml:space="preserve"> сообщение на электронный адрес</w:t>
      </w:r>
      <w:r w:rsidR="00F52964" w:rsidRPr="00F52964">
        <w:rPr>
          <w:rFonts w:ascii="Times New Roman" w:hAnsi="Times New Roman" w:cs="Times New Roman"/>
          <w:sz w:val="28"/>
          <w:szCs w:val="28"/>
        </w:rPr>
        <w:t xml:space="preserve"> </w:t>
      </w:r>
      <w:r w:rsidR="00F52964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="00F52964" w:rsidRPr="00F5296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F52964">
        <w:rPr>
          <w:rFonts w:ascii="Times New Roman" w:hAnsi="Times New Roman" w:cs="Times New Roman"/>
          <w:sz w:val="28"/>
          <w:szCs w:val="28"/>
          <w:lang w:val="en-US"/>
        </w:rPr>
        <w:t>bmpz</w:t>
      </w:r>
      <w:proofErr w:type="spellEnd"/>
      <w:r w:rsidR="00F52964" w:rsidRPr="00F52964">
        <w:rPr>
          <w:rFonts w:ascii="Times New Roman" w:hAnsi="Times New Roman" w:cs="Times New Roman"/>
          <w:sz w:val="28"/>
          <w:szCs w:val="28"/>
        </w:rPr>
        <w:t>.</w:t>
      </w:r>
      <w:r w:rsidR="00F52964">
        <w:rPr>
          <w:rFonts w:ascii="Times New Roman" w:hAnsi="Times New Roman" w:cs="Times New Roman"/>
          <w:sz w:val="28"/>
          <w:szCs w:val="28"/>
          <w:lang w:val="en-US"/>
        </w:rPr>
        <w:t>by</w:t>
      </w:r>
      <w:r w:rsidR="00F52964">
        <w:rPr>
          <w:rFonts w:ascii="Times New Roman" w:hAnsi="Times New Roman" w:cs="Times New Roman"/>
          <w:sz w:val="28"/>
          <w:szCs w:val="28"/>
        </w:rPr>
        <w:t>.</w:t>
      </w:r>
    </w:p>
    <w:p w14:paraId="670295CA" w14:textId="77777777" w:rsidR="005E052A" w:rsidRDefault="005E052A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939417E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927A2E" w14:textId="07A297FC" w:rsidR="001C3E9F" w:rsidRDefault="00B81E8E" w:rsidP="00B81E8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ППО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М.И.Рыбачук</w:t>
      </w:r>
      <w:proofErr w:type="spellEnd"/>
    </w:p>
    <w:p w14:paraId="126616C6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845828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D36F981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10EB72F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C966083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0164A5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07EECE0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0522C8A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B835179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7D9504C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6EA3613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2292ECE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0F53549" w14:textId="77777777" w:rsidR="001C3E9F" w:rsidRDefault="001C3E9F" w:rsidP="009E5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C3E9F" w:rsidSect="005E052A">
      <w:pgSz w:w="11906" w:h="16838"/>
      <w:pgMar w:top="709" w:right="567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9E526" w14:textId="77777777" w:rsidR="00D85D91" w:rsidRDefault="00D85D91" w:rsidP="005E052A">
      <w:pPr>
        <w:spacing w:after="0" w:line="240" w:lineRule="auto"/>
      </w:pPr>
      <w:r>
        <w:separator/>
      </w:r>
    </w:p>
  </w:endnote>
  <w:endnote w:type="continuationSeparator" w:id="0">
    <w:p w14:paraId="18102EB1" w14:textId="77777777" w:rsidR="00D85D91" w:rsidRDefault="00D85D91" w:rsidP="005E0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5D44A" w14:textId="77777777" w:rsidR="00D85D91" w:rsidRDefault="00D85D91" w:rsidP="005E052A">
      <w:pPr>
        <w:spacing w:after="0" w:line="240" w:lineRule="auto"/>
      </w:pPr>
      <w:r>
        <w:separator/>
      </w:r>
    </w:p>
  </w:footnote>
  <w:footnote w:type="continuationSeparator" w:id="0">
    <w:p w14:paraId="6ABF088A" w14:textId="77777777" w:rsidR="00D85D91" w:rsidRDefault="00D85D91" w:rsidP="005E0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918813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CCDEBE9" w14:textId="77777777" w:rsidR="005E052A" w:rsidRPr="005E052A" w:rsidRDefault="00272766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E052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5E052A" w:rsidRPr="005E052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E052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12237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5E052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2E01001" w14:textId="77777777" w:rsidR="005E052A" w:rsidRDefault="005E052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6118"/>
    <w:multiLevelType w:val="multilevel"/>
    <w:tmpl w:val="3548630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B2"/>
    <w:rsid w:val="00063DCD"/>
    <w:rsid w:val="0008727D"/>
    <w:rsid w:val="000F09A1"/>
    <w:rsid w:val="001302B2"/>
    <w:rsid w:val="00195C8D"/>
    <w:rsid w:val="001B3735"/>
    <w:rsid w:val="001C3E9F"/>
    <w:rsid w:val="00206CD1"/>
    <w:rsid w:val="00247697"/>
    <w:rsid w:val="00272766"/>
    <w:rsid w:val="00284F72"/>
    <w:rsid w:val="00295067"/>
    <w:rsid w:val="00372745"/>
    <w:rsid w:val="003740A9"/>
    <w:rsid w:val="00412237"/>
    <w:rsid w:val="0042549D"/>
    <w:rsid w:val="0048047E"/>
    <w:rsid w:val="004D5967"/>
    <w:rsid w:val="00521CA7"/>
    <w:rsid w:val="00522528"/>
    <w:rsid w:val="00575772"/>
    <w:rsid w:val="005E052A"/>
    <w:rsid w:val="00632D15"/>
    <w:rsid w:val="00692B78"/>
    <w:rsid w:val="006F2A64"/>
    <w:rsid w:val="00781F29"/>
    <w:rsid w:val="007A6F64"/>
    <w:rsid w:val="00862660"/>
    <w:rsid w:val="00887C7D"/>
    <w:rsid w:val="0089638B"/>
    <w:rsid w:val="00902E8D"/>
    <w:rsid w:val="00943FF9"/>
    <w:rsid w:val="009E5DF3"/>
    <w:rsid w:val="009F2C6D"/>
    <w:rsid w:val="00A84937"/>
    <w:rsid w:val="00A95D76"/>
    <w:rsid w:val="00B11EBD"/>
    <w:rsid w:val="00B17A82"/>
    <w:rsid w:val="00B81E8E"/>
    <w:rsid w:val="00C4663C"/>
    <w:rsid w:val="00C533E8"/>
    <w:rsid w:val="00D85D91"/>
    <w:rsid w:val="00D97BBD"/>
    <w:rsid w:val="00DB7B1C"/>
    <w:rsid w:val="00DD1A11"/>
    <w:rsid w:val="00E03DDD"/>
    <w:rsid w:val="00E57FE6"/>
    <w:rsid w:val="00F4799C"/>
    <w:rsid w:val="00F52964"/>
    <w:rsid w:val="00F66192"/>
    <w:rsid w:val="00F941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6EFE"/>
  <w15:docId w15:val="{68AAE541-4F39-499A-A18E-A682E933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E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текст (12)_"/>
    <w:basedOn w:val="a0"/>
    <w:link w:val="120"/>
    <w:rsid w:val="0089638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89638B"/>
    <w:pPr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3">
    <w:name w:val="Основной текст_"/>
    <w:basedOn w:val="a0"/>
    <w:link w:val="2"/>
    <w:rsid w:val="006F2A6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6F2A64"/>
    <w:pPr>
      <w:shd w:val="clear" w:color="auto" w:fill="FFFFFF"/>
      <w:spacing w:after="0" w:line="197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">
    <w:name w:val="Основной текст1"/>
    <w:basedOn w:val="a3"/>
    <w:rsid w:val="0052252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  <w:u w:val="single"/>
      <w:shd w:val="clear" w:color="auto" w:fill="FFFFFF"/>
    </w:rPr>
  </w:style>
  <w:style w:type="character" w:customStyle="1" w:styleId="9pt">
    <w:name w:val="Основной текст + 9 pt;Малые прописные"/>
    <w:basedOn w:val="a3"/>
    <w:rsid w:val="00522528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8"/>
      <w:szCs w:val="18"/>
      <w:shd w:val="clear" w:color="auto" w:fill="FFFFFF"/>
    </w:rPr>
  </w:style>
  <w:style w:type="paragraph" w:styleId="a4">
    <w:name w:val="header"/>
    <w:basedOn w:val="a"/>
    <w:link w:val="a5"/>
    <w:uiPriority w:val="99"/>
    <w:unhideWhenUsed/>
    <w:rsid w:val="005E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E052A"/>
  </w:style>
  <w:style w:type="paragraph" w:styleId="a6">
    <w:name w:val="footer"/>
    <w:basedOn w:val="a"/>
    <w:link w:val="a7"/>
    <w:uiPriority w:val="99"/>
    <w:unhideWhenUsed/>
    <w:rsid w:val="005E0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E052A"/>
  </w:style>
  <w:style w:type="character" w:customStyle="1" w:styleId="20">
    <w:name w:val="Основной текст (2)_"/>
    <w:basedOn w:val="a0"/>
    <w:link w:val="21"/>
    <w:rsid w:val="00295067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506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2">
    <w:name w:val="Основной текст (2) + Не курсив"/>
    <w:basedOn w:val="20"/>
    <w:rsid w:val="002950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D8D51-E858-4643-8C33-83C0959F8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2670</Words>
  <Characters>15225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Гришкова</dc:creator>
  <cp:lastModifiedBy>Рыбачук Мария Ивановна</cp:lastModifiedBy>
  <cp:revision>3</cp:revision>
  <cp:lastPrinted>2022-05-10T10:48:00Z</cp:lastPrinted>
  <dcterms:created xsi:type="dcterms:W3CDTF">2025-10-08T06:08:00Z</dcterms:created>
  <dcterms:modified xsi:type="dcterms:W3CDTF">2025-10-08T06:11:00Z</dcterms:modified>
</cp:coreProperties>
</file>